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05E" w:rsidRDefault="00A2105E" w:rsidP="002D3137">
      <w:pPr>
        <w:ind w:firstLine="720"/>
      </w:pPr>
      <w:r>
        <w:tab/>
      </w:r>
      <w:r>
        <w:tab/>
      </w:r>
      <w:r>
        <w:tab/>
      </w:r>
      <w:r>
        <w:tab/>
      </w:r>
      <w:r>
        <w:tab/>
      </w:r>
      <w:r>
        <w:tab/>
      </w:r>
      <w:r>
        <w:tab/>
      </w:r>
      <w:r>
        <w:tab/>
      </w:r>
      <w:r>
        <w:tab/>
      </w:r>
      <w:r>
        <w:tab/>
        <w:t xml:space="preserve">Melinda </w:t>
      </w:r>
      <w:proofErr w:type="spellStart"/>
      <w:r>
        <w:t>Moya</w:t>
      </w:r>
      <w:proofErr w:type="spellEnd"/>
    </w:p>
    <w:p w:rsidR="00206BB6" w:rsidRDefault="00A2105E" w:rsidP="00206BB6">
      <w:pPr>
        <w:ind w:firstLine="720"/>
      </w:pPr>
      <w:r>
        <w:tab/>
      </w:r>
      <w:r>
        <w:tab/>
      </w:r>
      <w:r>
        <w:tab/>
      </w:r>
      <w:r>
        <w:tab/>
      </w:r>
      <w:r>
        <w:tab/>
      </w:r>
      <w:r>
        <w:tab/>
      </w:r>
      <w:r>
        <w:tab/>
      </w:r>
      <w:r>
        <w:tab/>
      </w:r>
      <w:r>
        <w:tab/>
      </w:r>
      <w:r>
        <w:tab/>
        <w:t>Reflection 2</w:t>
      </w:r>
    </w:p>
    <w:p w:rsidR="0095519D" w:rsidRDefault="002D3137" w:rsidP="002D3137">
      <w:pPr>
        <w:ind w:firstLine="720"/>
      </w:pPr>
      <w:r>
        <w:t xml:space="preserve">Literature reviews are essential when conducting </w:t>
      </w:r>
      <w:r w:rsidR="0095519D">
        <w:t xml:space="preserve">an </w:t>
      </w:r>
      <w:r>
        <w:t>action research. The literature that one acquires</w:t>
      </w:r>
      <w:r w:rsidR="00A2105E">
        <w:t xml:space="preserve"> help</w:t>
      </w:r>
      <w:r>
        <w:t xml:space="preserve"> formulate the research</w:t>
      </w:r>
      <w:r w:rsidR="0095519D">
        <w:t xml:space="preserve"> questions and process</w:t>
      </w:r>
      <w:r w:rsidR="00A2105E">
        <w:t xml:space="preserve"> and it </w:t>
      </w:r>
      <w:r>
        <w:t xml:space="preserve">usually guides the researcher on the </w:t>
      </w:r>
      <w:r w:rsidR="0095519D">
        <w:t>implementation of the research. Literature reviews give</w:t>
      </w:r>
      <w:r w:rsidR="007158F8">
        <w:t xml:space="preserve"> you more</w:t>
      </w:r>
      <w:r w:rsidR="00D1215B">
        <w:t xml:space="preserve"> concrete un</w:t>
      </w:r>
      <w:r w:rsidR="0095519D">
        <w:t xml:space="preserve">derstanding of the topic being addressed. </w:t>
      </w:r>
      <w:r w:rsidR="00D1215B">
        <w:t xml:space="preserve"> </w:t>
      </w:r>
      <w:r w:rsidR="00A2105E">
        <w:t>In addition the researcher</w:t>
      </w:r>
      <w:r w:rsidR="0095519D">
        <w:t>s become more aware of the validity and</w:t>
      </w:r>
      <w:r w:rsidR="00A2105E">
        <w:t xml:space="preserve"> types of </w:t>
      </w:r>
      <w:r w:rsidR="0095519D">
        <w:t xml:space="preserve">research conducted in the past as well as anything conducted </w:t>
      </w:r>
      <w:r w:rsidR="00A2105E">
        <w:t xml:space="preserve">today. </w:t>
      </w:r>
    </w:p>
    <w:p w:rsidR="00602248" w:rsidRDefault="0095519D" w:rsidP="002D3137">
      <w:pPr>
        <w:ind w:firstLine="720"/>
      </w:pPr>
      <w:r>
        <w:t>A great example of using literatu</w:t>
      </w:r>
      <w:r w:rsidR="008C6E19">
        <w:t xml:space="preserve">re review s to guide an action research is the topic I have chosen. </w:t>
      </w:r>
      <w:r w:rsidR="00A2105E">
        <w:t>M</w:t>
      </w:r>
      <w:r w:rsidR="00D1215B">
        <w:t xml:space="preserve">y topic is </w:t>
      </w:r>
      <w:r w:rsidR="00602248">
        <w:t>finding effective strategies for English language learners</w:t>
      </w:r>
      <w:r>
        <w:t xml:space="preserve"> (ELL’s)</w:t>
      </w:r>
      <w:r w:rsidR="00602248">
        <w:t xml:space="preserve"> in science. The literature I will be using are a wide </w:t>
      </w:r>
      <w:r w:rsidR="002D3137">
        <w:t>variety</w:t>
      </w:r>
      <w:r w:rsidR="00602248">
        <w:t xml:space="preserve"> of research practices that show the strategies that wo</w:t>
      </w:r>
      <w:r w:rsidR="008C6E19">
        <w:t>rk for ELL’s</w:t>
      </w:r>
      <w:r w:rsidR="00602248">
        <w:t xml:space="preserve"> as well as a differentiation in monolingual classrooms. In addition I seek </w:t>
      </w:r>
      <w:r>
        <w:t xml:space="preserve">to </w:t>
      </w:r>
      <w:r w:rsidR="002D3137">
        <w:t>implement</w:t>
      </w:r>
      <w:r w:rsidR="00602248">
        <w:t xml:space="preserve"> the use of technology in order to supp</w:t>
      </w:r>
      <w:r w:rsidR="008C6E19">
        <w:t>ort the ELL</w:t>
      </w:r>
      <w:r w:rsidR="00602248">
        <w:t xml:space="preserve">. </w:t>
      </w:r>
      <w:r>
        <w:t>The research I have conducted address these issues, such as what works for ELL’s, what works in a science classroom</w:t>
      </w:r>
      <w:r w:rsidR="00213427">
        <w:t xml:space="preserve">, </w:t>
      </w:r>
      <w:r>
        <w:t xml:space="preserve"> and what computer based programs best implement the needs of ELL’s in science.</w:t>
      </w:r>
    </w:p>
    <w:p w:rsidR="00602248" w:rsidRDefault="00602248" w:rsidP="008C6E19">
      <w:pPr>
        <w:ind w:firstLine="720"/>
      </w:pPr>
      <w:r>
        <w:t xml:space="preserve">Assessing prior research </w:t>
      </w:r>
      <w:r w:rsidR="00047640">
        <w:t xml:space="preserve">and theorist </w:t>
      </w:r>
      <w:r w:rsidR="008C6E19">
        <w:t xml:space="preserve">gives </w:t>
      </w:r>
      <w:r>
        <w:t xml:space="preserve">the </w:t>
      </w:r>
      <w:r w:rsidR="008C6E19">
        <w:t xml:space="preserve">researcher the </w:t>
      </w:r>
      <w:r>
        <w:t xml:space="preserve">ability to </w:t>
      </w:r>
      <w:r w:rsidR="00047640">
        <w:t>understand what has bee</w:t>
      </w:r>
      <w:r w:rsidR="008C6E19">
        <w:t xml:space="preserve">n proven to work. Previous research gives the researcher a long term account of the topic being addressed. The researcher is able to see if the work conducted still </w:t>
      </w:r>
      <w:r w:rsidR="00213427">
        <w:t>holds true to the modern times. In addition using prior research or theorist gives the researcher the ability to guide the research thro</w:t>
      </w:r>
      <w:r w:rsidR="00D27E43">
        <w:t>ugh a</w:t>
      </w:r>
      <w:r w:rsidR="00047640">
        <w:t xml:space="preserve"> more</w:t>
      </w:r>
      <w:r w:rsidR="00213427">
        <w:t xml:space="preserve"> effective</w:t>
      </w:r>
      <w:r w:rsidR="00D27E43">
        <w:t xml:space="preserve"> and concrete path and </w:t>
      </w:r>
      <w:r w:rsidR="00047640">
        <w:t xml:space="preserve">avoid </w:t>
      </w:r>
      <w:r w:rsidR="00D27E43">
        <w:t>making the mistakes of the past, as well as have the knowledge on the types of research that still needs to be done.</w:t>
      </w:r>
    </w:p>
    <w:p w:rsidR="00047640" w:rsidRDefault="00D27E43" w:rsidP="00D27E43">
      <w:pPr>
        <w:ind w:firstLine="720"/>
      </w:pPr>
      <w:r>
        <w:t xml:space="preserve">Current strategies, on the other hand, give the researcher </w:t>
      </w:r>
      <w:r w:rsidR="00047640">
        <w:t>a new perspective on th</w:t>
      </w:r>
      <w:r>
        <w:t xml:space="preserve">e ever changing world around us, </w:t>
      </w:r>
      <w:r w:rsidR="00B06D8C">
        <w:t>especially when trying to implement any strategies that incorporate technology. Technology is ever changing and research on the use of technology</w:t>
      </w:r>
      <w:r>
        <w:t xml:space="preserve"> needs to be current </w:t>
      </w:r>
      <w:r w:rsidR="00B06D8C">
        <w:t>and up to date. New programs are being developed that make communicating and teaching more user friendly wher</w:t>
      </w:r>
      <w:r>
        <w:t xml:space="preserve">e anyone can be able to </w:t>
      </w:r>
      <w:r w:rsidR="00B06D8C">
        <w:t xml:space="preserve">access it. All current instruction or strategies are usually developed based on the </w:t>
      </w:r>
      <w:r>
        <w:t>instructional</w:t>
      </w:r>
      <w:r w:rsidR="00B06D8C">
        <w:t xml:space="preserve"> strategies that</w:t>
      </w:r>
      <w:r>
        <w:t xml:space="preserve"> need to be addressed</w:t>
      </w:r>
      <w:r w:rsidR="00B06D8C">
        <w:t>. What I am finding with my research is that many practices adhere to diversity, differentiatio</w:t>
      </w:r>
      <w:r>
        <w:t>n, and ELL</w:t>
      </w:r>
      <w:r w:rsidR="00B06D8C">
        <w:t xml:space="preserve"> (who make up a large amount of our city schools today). </w:t>
      </w:r>
      <w:r w:rsidR="00AE79DB">
        <w:t xml:space="preserve">Previous research has mainly marginalized these </w:t>
      </w:r>
      <w:r>
        <w:t>learners’</w:t>
      </w:r>
      <w:r w:rsidR="00AE79DB">
        <w:t xml:space="preserve"> needs and abilities. </w:t>
      </w:r>
    </w:p>
    <w:p w:rsidR="00A613B1" w:rsidRDefault="00A613B1" w:rsidP="00D27E43">
      <w:pPr>
        <w:ind w:firstLine="720"/>
      </w:pPr>
      <w:r>
        <w:t xml:space="preserve">Literature reviews are essential for any type of research. It has help to guide me in my research and has given me practical ideas and strategies to use for my research. It has also given me the ability to understand the needs of ELLs and the ability to teach them in the content areas while implementing language skills.  </w:t>
      </w:r>
    </w:p>
    <w:p w:rsidR="00A613B1" w:rsidRDefault="00A613B1" w:rsidP="00D27E43">
      <w:pPr>
        <w:ind w:firstLine="720"/>
      </w:pPr>
    </w:p>
    <w:p w:rsidR="007158F8" w:rsidRDefault="007158F8"/>
    <w:p w:rsidR="009822C2" w:rsidRDefault="009822C2" w:rsidP="009822C2">
      <w:pPr>
        <w:ind w:left="360"/>
      </w:pPr>
    </w:p>
    <w:p w:rsidR="009822C2" w:rsidRPr="009822C2" w:rsidRDefault="009822C2" w:rsidP="009822C2">
      <w:pPr>
        <w:spacing w:after="0" w:line="240" w:lineRule="auto"/>
        <w:ind w:firstLine="720"/>
        <w:rPr>
          <w:b/>
          <w:sz w:val="28"/>
          <w:szCs w:val="28"/>
        </w:rPr>
      </w:pPr>
      <w:r w:rsidRPr="009822C2">
        <w:rPr>
          <w:b/>
          <w:sz w:val="28"/>
          <w:szCs w:val="28"/>
        </w:rPr>
        <w:lastRenderedPageBreak/>
        <w:t>References</w:t>
      </w:r>
      <w:bookmarkStart w:id="0" w:name="_GoBack"/>
      <w:bookmarkEnd w:id="0"/>
    </w:p>
    <w:p w:rsidR="009822C2" w:rsidRPr="009822C2" w:rsidRDefault="009822C2" w:rsidP="009822C2">
      <w:pPr>
        <w:spacing w:after="0" w:line="240" w:lineRule="auto"/>
        <w:ind w:firstLine="720"/>
        <w:rPr>
          <w:b/>
        </w:rPr>
      </w:pPr>
    </w:p>
    <w:p w:rsidR="009822C2" w:rsidRDefault="009822C2" w:rsidP="009822C2">
      <w:pPr>
        <w:spacing w:after="0" w:line="240" w:lineRule="auto"/>
        <w:ind w:firstLine="720"/>
      </w:pPr>
      <w:proofErr w:type="spellStart"/>
      <w:proofErr w:type="gramStart"/>
      <w:r>
        <w:t>Carlone</w:t>
      </w:r>
      <w:proofErr w:type="spellEnd"/>
      <w:r>
        <w:t xml:space="preserve">, H. B., </w:t>
      </w:r>
      <w:proofErr w:type="spellStart"/>
      <w:r>
        <w:t>Haun</w:t>
      </w:r>
      <w:proofErr w:type="spellEnd"/>
      <w:r>
        <w:t>-Frank, J., Webb, A. (2010).</w:t>
      </w:r>
      <w:proofErr w:type="gramEnd"/>
      <w:r>
        <w:t xml:space="preserve"> Assessing Equity Beyond </w:t>
      </w:r>
    </w:p>
    <w:p w:rsidR="009822C2" w:rsidRDefault="009822C2" w:rsidP="009822C2">
      <w:r>
        <w:t xml:space="preserve">Knowledge- and Skills-Based Outcomes: A Comparative Ethnography of Two Fourth-Grade Reform-Based Science Classrooms. </w:t>
      </w:r>
      <w:proofErr w:type="gramStart"/>
      <w:r>
        <w:rPr>
          <w:i/>
        </w:rPr>
        <w:t>Journal of Research in Science Teaching.</w:t>
      </w:r>
      <w:proofErr w:type="gramEnd"/>
      <w:r>
        <w:rPr>
          <w:i/>
        </w:rPr>
        <w:t xml:space="preserve"> </w:t>
      </w:r>
      <w:r>
        <w:t>Volume 48(5), 459-485.</w:t>
      </w:r>
    </w:p>
    <w:p w:rsidR="009822C2" w:rsidRDefault="009822C2" w:rsidP="009822C2">
      <w:pPr>
        <w:spacing w:after="0" w:line="240" w:lineRule="auto"/>
        <w:ind w:firstLine="720"/>
      </w:pPr>
      <w:proofErr w:type="gramStart"/>
      <w:r>
        <w:t xml:space="preserve">Lee, O., Buxton, C., Lewis, S., </w:t>
      </w:r>
      <w:proofErr w:type="spellStart"/>
      <w:r>
        <w:t>LeRoy</w:t>
      </w:r>
      <w:proofErr w:type="spellEnd"/>
      <w:r>
        <w:t>, K., (2005).</w:t>
      </w:r>
      <w:proofErr w:type="gramEnd"/>
      <w:r>
        <w:t xml:space="preserve"> Science Inquiry and Student</w:t>
      </w:r>
    </w:p>
    <w:p w:rsidR="009822C2" w:rsidRDefault="009822C2" w:rsidP="009822C2">
      <w:r>
        <w:t xml:space="preserve">Diversity: Enhanced Abilities and Continuing Difficulties After an Instructional Intervention. </w:t>
      </w:r>
      <w:proofErr w:type="gramStart"/>
      <w:r>
        <w:rPr>
          <w:i/>
        </w:rPr>
        <w:t>Journal of Research in Science Teaching.</w:t>
      </w:r>
      <w:proofErr w:type="gramEnd"/>
      <w:r>
        <w:rPr>
          <w:i/>
        </w:rPr>
        <w:t xml:space="preserve"> </w:t>
      </w:r>
      <w:r>
        <w:t>Volume 43(7), 607-636.</w:t>
      </w:r>
    </w:p>
    <w:p w:rsidR="009822C2" w:rsidRDefault="009822C2" w:rsidP="009822C2">
      <w:pPr>
        <w:spacing w:after="0" w:line="240" w:lineRule="auto"/>
        <w:ind w:left="360"/>
      </w:pPr>
    </w:p>
    <w:p w:rsidR="009822C2" w:rsidRDefault="009822C2" w:rsidP="009822C2">
      <w:pPr>
        <w:spacing w:after="0" w:line="240" w:lineRule="auto"/>
        <w:ind w:firstLine="720"/>
      </w:pPr>
      <w:proofErr w:type="spellStart"/>
      <w:r>
        <w:t>Niss</w:t>
      </w:r>
      <w:proofErr w:type="spellEnd"/>
      <w:r>
        <w:t xml:space="preserve">, M. L. (2005). Preparing Teachers to Teach Science and Mathematics with </w:t>
      </w:r>
    </w:p>
    <w:p w:rsidR="009822C2" w:rsidRDefault="009822C2" w:rsidP="009822C2">
      <w:r>
        <w:t xml:space="preserve">Technology: Developing a Technology Pedagogical Content Knowledge. </w:t>
      </w:r>
      <w:proofErr w:type="gramStart"/>
      <w:r>
        <w:rPr>
          <w:i/>
        </w:rPr>
        <w:t>Teaching and Teacher Education</w:t>
      </w:r>
      <w:r>
        <w:t>.</w:t>
      </w:r>
      <w:proofErr w:type="gramEnd"/>
      <w:r>
        <w:t xml:space="preserve"> Volume 21, 509-523.</w:t>
      </w:r>
    </w:p>
    <w:p w:rsidR="007158F8" w:rsidRDefault="007158F8"/>
    <w:sectPr w:rsidR="007158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F360D"/>
    <w:multiLevelType w:val="hybridMultilevel"/>
    <w:tmpl w:val="378439A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10C"/>
    <w:rsid w:val="00047640"/>
    <w:rsid w:val="00206BB6"/>
    <w:rsid w:val="00213427"/>
    <w:rsid w:val="002D3137"/>
    <w:rsid w:val="00370FBE"/>
    <w:rsid w:val="00602248"/>
    <w:rsid w:val="007158F8"/>
    <w:rsid w:val="007F6AEE"/>
    <w:rsid w:val="008C6E19"/>
    <w:rsid w:val="0095519D"/>
    <w:rsid w:val="009822C2"/>
    <w:rsid w:val="00A2105E"/>
    <w:rsid w:val="00A613B1"/>
    <w:rsid w:val="00AE79DB"/>
    <w:rsid w:val="00B06D8C"/>
    <w:rsid w:val="00D1215B"/>
    <w:rsid w:val="00D27E43"/>
    <w:rsid w:val="00E6610C"/>
    <w:rsid w:val="00F839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527</Words>
  <Characters>3008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Mely</dc:creator>
  <cp:lastModifiedBy>Mely</cp:lastModifiedBy>
  <cp:revision>3</cp:revision>
  <dcterms:created xsi:type="dcterms:W3CDTF">2011-09-28T02:58:00Z</dcterms:created>
  <dcterms:modified xsi:type="dcterms:W3CDTF">2011-09-28T03:10:00Z</dcterms:modified>
</cp:coreProperties>
</file>